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"/>
        <w:tblpPr w:leftFromText="180" w:rightFromText="180" w:vertAnchor="text" w:horzAnchor="margin" w:tblpXSpec="center" w:tblpY="1051"/>
        <w:tblW w:w="11902" w:type="dxa"/>
        <w:tblBorders>
          <w:insideH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2700"/>
        <w:gridCol w:w="1800"/>
        <w:gridCol w:w="1800"/>
        <w:gridCol w:w="1170"/>
        <w:gridCol w:w="1440"/>
        <w:gridCol w:w="1984"/>
      </w:tblGrid>
      <w:tr w:rsidR="00B042D6" w:rsidRPr="003D0646" w:rsidTr="00B042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shd w:val="clear" w:color="auto" w:fill="auto"/>
          </w:tcPr>
          <w:p w:rsidR="00B042D6" w:rsidRDefault="00B042D6" w:rsidP="00B042D6">
            <w:pPr>
              <w:rPr>
                <w:rFonts w:ascii="Calibri" w:eastAsia="Times New Roman" w:hAnsi="Calibri" w:cs="Calibri"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Cs/>
                <w:color w:val="000000"/>
              </w:rPr>
              <w:t>Species</w:t>
            </w:r>
          </w:p>
          <w:p w:rsidR="00B042D6" w:rsidRPr="003D0646" w:rsidRDefault="00B042D6" w:rsidP="00B042D6">
            <w:pPr>
              <w:rPr>
                <w:rFonts w:ascii="Calibri" w:eastAsia="Times New Roman" w:hAnsi="Calibri" w:cs="Calibri"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Cs/>
                <w:color w:val="000000"/>
              </w:rPr>
              <w:t>Number</w:t>
            </w:r>
          </w:p>
        </w:tc>
        <w:tc>
          <w:tcPr>
            <w:tcW w:w="2700" w:type="dxa"/>
            <w:shd w:val="clear" w:color="auto" w:fill="auto"/>
          </w:tcPr>
          <w:tbl>
            <w:tblPr>
              <w:tblW w:w="7956" w:type="dxa"/>
              <w:tblLayout w:type="fixed"/>
              <w:tblLook w:val="04A0" w:firstRow="1" w:lastRow="0" w:firstColumn="1" w:lastColumn="0" w:noHBand="0" w:noVBand="1"/>
            </w:tblPr>
            <w:tblGrid>
              <w:gridCol w:w="7956"/>
            </w:tblGrid>
            <w:tr w:rsidR="00B042D6" w:rsidRPr="003D0646" w:rsidTr="001A71D5">
              <w:trPr>
                <w:trHeight w:val="195"/>
              </w:trPr>
              <w:tc>
                <w:tcPr>
                  <w:tcW w:w="7956" w:type="dxa"/>
                  <w:noWrap/>
                  <w:vAlign w:val="bottom"/>
                  <w:hideMark/>
                </w:tcPr>
                <w:p w:rsidR="00B042D6" w:rsidRPr="00B042D6" w:rsidRDefault="00B042D6" w:rsidP="00B042D6">
                  <w:pPr>
                    <w:framePr w:hSpace="180" w:wrap="around" w:vAnchor="text" w:hAnchor="margin" w:xAlign="center" w:y="1051"/>
                    <w:spacing w:after="0" w:line="240" w:lineRule="auto"/>
                    <w:rPr>
                      <w:rFonts w:ascii="Calibri" w:eastAsia="Times New Roman" w:hAnsi="Calibri" w:cs="Calibri"/>
                      <w:b/>
                      <w:iCs/>
                      <w:color w:val="000000"/>
                    </w:rPr>
                  </w:pPr>
                  <w:r w:rsidRPr="00B042D6">
                    <w:rPr>
                      <w:rFonts w:ascii="Calibri" w:eastAsia="Times New Roman" w:hAnsi="Calibri" w:cs="Calibri"/>
                      <w:b/>
                      <w:iCs/>
                      <w:color w:val="000000"/>
                    </w:rPr>
                    <w:t>Scientific Name</w:t>
                  </w:r>
                </w:p>
                <w:p w:rsidR="00B042D6" w:rsidRPr="003D0646" w:rsidRDefault="00B042D6" w:rsidP="00B042D6">
                  <w:pPr>
                    <w:framePr w:hSpace="180" w:wrap="around" w:vAnchor="text" w:hAnchor="margin" w:xAlign="center" w:y="1051"/>
                    <w:spacing w:after="0" w:line="240" w:lineRule="auto"/>
                    <w:rPr>
                      <w:rFonts w:ascii="Calibri" w:eastAsia="Times New Roman" w:hAnsi="Calibri" w:cs="Calibri"/>
                      <w:iCs/>
                      <w:color w:val="000000"/>
                    </w:rPr>
                  </w:pPr>
                  <w:r w:rsidRPr="00B042D6">
                    <w:rPr>
                      <w:rFonts w:ascii="Calibri" w:eastAsia="Times New Roman" w:hAnsi="Calibri" w:cs="Calibri"/>
                      <w:b/>
                      <w:iCs/>
                      <w:color w:val="000000"/>
                    </w:rPr>
                    <w:t xml:space="preserve"> of Species</w:t>
                  </w:r>
                </w:p>
              </w:tc>
            </w:tr>
          </w:tbl>
          <w:p w:rsidR="00B042D6" w:rsidRPr="003D0646" w:rsidRDefault="00B042D6" w:rsidP="00B042D6">
            <w:pPr>
              <w:tabs>
                <w:tab w:val="left" w:pos="235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00" w:type="dxa"/>
            <w:shd w:val="clear" w:color="auto" w:fill="auto"/>
          </w:tcPr>
          <w:p w:rsidR="00B042D6" w:rsidRPr="003D0646" w:rsidRDefault="00B042D6" w:rsidP="00B042D6">
            <w:pPr>
              <w:tabs>
                <w:tab w:val="left" w:pos="235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D0646">
              <w:t xml:space="preserve">Common Name </w:t>
            </w:r>
          </w:p>
          <w:p w:rsidR="00B042D6" w:rsidRPr="003D0646" w:rsidRDefault="00B042D6" w:rsidP="00B042D6">
            <w:pPr>
              <w:tabs>
                <w:tab w:val="left" w:pos="235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D0646">
              <w:t>of Species</w:t>
            </w:r>
          </w:p>
        </w:tc>
        <w:tc>
          <w:tcPr>
            <w:tcW w:w="1800" w:type="dxa"/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D0646">
              <w:t xml:space="preserve">Number of       </w:t>
            </w:r>
          </w:p>
          <w:p w:rsidR="00B042D6" w:rsidRPr="003D0646" w:rsidRDefault="00B042D6" w:rsidP="00B042D6">
            <w:pPr>
              <w:tabs>
                <w:tab w:val="left" w:pos="235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D0646">
              <w:t>Species Captured</w:t>
            </w:r>
          </w:p>
        </w:tc>
        <w:tc>
          <w:tcPr>
            <w:tcW w:w="1170" w:type="dxa"/>
            <w:shd w:val="clear" w:color="auto" w:fill="auto"/>
          </w:tcPr>
          <w:p w:rsidR="00B042D6" w:rsidRPr="003D0646" w:rsidRDefault="00B042D6" w:rsidP="00B042D6">
            <w:pPr>
              <w:tabs>
                <w:tab w:val="left" w:pos="235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D0646">
              <w:t>Tolerance</w:t>
            </w:r>
          </w:p>
        </w:tc>
        <w:tc>
          <w:tcPr>
            <w:tcW w:w="1440" w:type="dxa"/>
            <w:shd w:val="clear" w:color="auto" w:fill="auto"/>
          </w:tcPr>
          <w:p w:rsidR="00B042D6" w:rsidRPr="003D0646" w:rsidRDefault="00B042D6" w:rsidP="00B042D6">
            <w:pPr>
              <w:tabs>
                <w:tab w:val="left" w:pos="235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D0646">
              <w:t>Feeding Guild</w:t>
            </w:r>
          </w:p>
        </w:tc>
        <w:tc>
          <w:tcPr>
            <w:tcW w:w="1984" w:type="dxa"/>
            <w:shd w:val="clear" w:color="auto" w:fill="auto"/>
          </w:tcPr>
          <w:p w:rsidR="00B042D6" w:rsidRPr="003D0646" w:rsidRDefault="00B042D6" w:rsidP="00B042D6">
            <w:pPr>
              <w:tabs>
                <w:tab w:val="left" w:pos="235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D0646">
              <w:t>Category</w:t>
            </w:r>
          </w:p>
        </w:tc>
      </w:tr>
      <w:tr w:rsidR="00B042D6" w:rsidTr="00B04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Pr="003D0646" w:rsidRDefault="00B042D6" w:rsidP="00B042D6">
            <w:pPr>
              <w:tabs>
                <w:tab w:val="left" w:pos="2350"/>
              </w:tabs>
              <w:rPr>
                <w:rFonts w:ascii="Calibri" w:eastAsia="Times New Roman" w:hAnsi="Calibri" w:cs="Calibri"/>
                <w:iCs/>
                <w:color w:val="000000"/>
              </w:rPr>
            </w:pPr>
            <w:r w:rsidRPr="003D0646">
              <w:rPr>
                <w:rFonts w:ascii="Calibri" w:eastAsia="Times New Roman" w:hAnsi="Calibri" w:cs="Calibri"/>
                <w:iCs/>
                <w:color w:val="000000"/>
              </w:rPr>
              <w:t>1</w:t>
            </w:r>
          </w:p>
        </w:tc>
        <w:tc>
          <w:tcPr>
            <w:tcW w:w="2700" w:type="dxa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Pr="0050618B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proofErr w:type="spellStart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>Campostomoa</w:t>
            </w:r>
            <w:proofErr w:type="spellEnd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</w:t>
            </w:r>
            <w:proofErr w:type="spellStart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>pauciradii</w:t>
            </w:r>
            <w:proofErr w:type="spellEnd"/>
          </w:p>
        </w:tc>
        <w:tc>
          <w:tcPr>
            <w:tcW w:w="1800" w:type="dxa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Bluefin stoneroller</w:t>
            </w:r>
          </w:p>
        </w:tc>
        <w:tc>
          <w:tcPr>
            <w:tcW w:w="1800" w:type="dxa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</w:t>
            </w:r>
          </w:p>
        </w:tc>
        <w:tc>
          <w:tcPr>
            <w:tcW w:w="1170" w:type="dxa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</w:t>
            </w:r>
          </w:p>
        </w:tc>
        <w:tc>
          <w:tcPr>
            <w:tcW w:w="1440" w:type="dxa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HB</w:t>
            </w:r>
          </w:p>
        </w:tc>
        <w:tc>
          <w:tcPr>
            <w:tcW w:w="1984" w:type="dxa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</w:t>
            </w:r>
          </w:p>
        </w:tc>
      </w:tr>
      <w:tr w:rsidR="00B042D6" w:rsidTr="00B042D6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tcBorders>
              <w:top w:val="nil"/>
              <w:bottom w:val="nil"/>
            </w:tcBorders>
            <w:shd w:val="clear" w:color="auto" w:fill="auto"/>
          </w:tcPr>
          <w:p w:rsidR="00B042D6" w:rsidRPr="003D0646" w:rsidRDefault="00B042D6" w:rsidP="00B042D6">
            <w:pPr>
              <w:tabs>
                <w:tab w:val="left" w:pos="2350"/>
              </w:tabs>
              <w:rPr>
                <w:rFonts w:ascii="Calibri" w:eastAsia="Times New Roman" w:hAnsi="Calibri" w:cs="Calibri"/>
                <w:iCs/>
                <w:color w:val="000000"/>
              </w:rPr>
            </w:pPr>
            <w:r w:rsidRPr="003D0646">
              <w:rPr>
                <w:rFonts w:ascii="Calibri" w:eastAsia="Times New Roman" w:hAnsi="Calibri" w:cs="Calibri"/>
                <w:iCs/>
                <w:color w:val="000000"/>
              </w:rPr>
              <w:t>2</w:t>
            </w:r>
          </w:p>
        </w:tc>
        <w:tc>
          <w:tcPr>
            <w:tcW w:w="2700" w:type="dxa"/>
            <w:tcBorders>
              <w:top w:val="nil"/>
              <w:bottom w:val="nil"/>
            </w:tcBorders>
            <w:shd w:val="clear" w:color="auto" w:fill="auto"/>
          </w:tcPr>
          <w:p w:rsidR="00B042D6" w:rsidRPr="0050618B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>Nocomis</w:t>
            </w:r>
            <w:proofErr w:type="spellEnd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</w:t>
            </w:r>
            <w:proofErr w:type="spellStart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>leptocephalus</w:t>
            </w:r>
            <w:proofErr w:type="spellEnd"/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Bluehead</w:t>
            </w:r>
            <w:proofErr w:type="spellEnd"/>
            <w:r>
              <w:t xml:space="preserve"> Chub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GE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</w:t>
            </w:r>
          </w:p>
        </w:tc>
      </w:tr>
      <w:tr w:rsidR="00B042D6" w:rsidTr="00B04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Pr="003D0646" w:rsidRDefault="00B042D6" w:rsidP="00B042D6">
            <w:pPr>
              <w:tabs>
                <w:tab w:val="left" w:pos="2350"/>
              </w:tabs>
              <w:rPr>
                <w:rFonts w:ascii="Calibri" w:eastAsia="Times New Roman" w:hAnsi="Calibri" w:cs="Calibri"/>
                <w:iCs/>
                <w:color w:val="000000"/>
              </w:rPr>
            </w:pPr>
            <w:r w:rsidRPr="003D0646">
              <w:rPr>
                <w:rFonts w:ascii="Calibri" w:eastAsia="Times New Roman" w:hAnsi="Calibri" w:cs="Calibri"/>
                <w:iCs/>
                <w:color w:val="000000"/>
              </w:rPr>
              <w:t>3</w:t>
            </w:r>
          </w:p>
        </w:tc>
        <w:tc>
          <w:tcPr>
            <w:tcW w:w="270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Pr="0050618B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proofErr w:type="spellStart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>Pimerphales</w:t>
            </w:r>
            <w:proofErr w:type="spellEnd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</w:t>
            </w:r>
            <w:proofErr w:type="spellStart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>promelas</w:t>
            </w:r>
            <w:proofErr w:type="spellEnd"/>
          </w:p>
        </w:tc>
        <w:tc>
          <w:tcPr>
            <w:tcW w:w="180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Fathead Minnow</w:t>
            </w:r>
          </w:p>
        </w:tc>
        <w:tc>
          <w:tcPr>
            <w:tcW w:w="180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17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-----------</w:t>
            </w:r>
          </w:p>
        </w:tc>
        <w:tc>
          <w:tcPr>
            <w:tcW w:w="144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-----------</w:t>
            </w:r>
          </w:p>
        </w:tc>
        <w:tc>
          <w:tcPr>
            <w:tcW w:w="1984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-----------</w:t>
            </w:r>
          </w:p>
        </w:tc>
      </w:tr>
      <w:tr w:rsidR="00B042D6" w:rsidTr="00B042D6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tcBorders>
              <w:top w:val="nil"/>
              <w:bottom w:val="nil"/>
            </w:tcBorders>
            <w:shd w:val="clear" w:color="auto" w:fill="auto"/>
          </w:tcPr>
          <w:p w:rsidR="00B042D6" w:rsidRPr="003D0646" w:rsidRDefault="00B042D6" w:rsidP="00B042D6">
            <w:pPr>
              <w:tabs>
                <w:tab w:val="left" w:pos="2350"/>
              </w:tabs>
              <w:rPr>
                <w:rFonts w:ascii="Calibri" w:eastAsia="Times New Roman" w:hAnsi="Calibri" w:cs="Calibri"/>
                <w:iCs/>
                <w:color w:val="000000"/>
              </w:rPr>
            </w:pPr>
            <w:r w:rsidRPr="003D0646">
              <w:rPr>
                <w:rFonts w:ascii="Calibri" w:eastAsia="Times New Roman" w:hAnsi="Calibri" w:cs="Calibri"/>
                <w:iCs/>
                <w:color w:val="000000"/>
              </w:rPr>
              <w:t>4</w:t>
            </w:r>
          </w:p>
        </w:tc>
        <w:tc>
          <w:tcPr>
            <w:tcW w:w="2700" w:type="dxa"/>
            <w:tcBorders>
              <w:top w:val="nil"/>
              <w:bottom w:val="nil"/>
            </w:tcBorders>
            <w:shd w:val="clear" w:color="auto" w:fill="auto"/>
          </w:tcPr>
          <w:p w:rsidR="00B042D6" w:rsidRPr="0050618B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>Notropis</w:t>
            </w:r>
            <w:proofErr w:type="spellEnd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</w:t>
            </w:r>
            <w:proofErr w:type="spellStart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>lutipinnis</w:t>
            </w:r>
            <w:proofErr w:type="spellEnd"/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Yellowfin</w:t>
            </w:r>
            <w:proofErr w:type="spellEnd"/>
            <w:r>
              <w:t xml:space="preserve"> shiner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</w:t>
            </w:r>
          </w:p>
        </w:tc>
      </w:tr>
      <w:tr w:rsidR="00B042D6" w:rsidTr="00B04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Pr="003D0646" w:rsidRDefault="00B042D6" w:rsidP="00B042D6">
            <w:pPr>
              <w:tabs>
                <w:tab w:val="left" w:pos="2350"/>
              </w:tabs>
              <w:rPr>
                <w:rFonts w:ascii="Calibri" w:eastAsia="Times New Roman" w:hAnsi="Calibri" w:cs="Calibri"/>
                <w:iCs/>
                <w:color w:val="000000"/>
              </w:rPr>
            </w:pPr>
            <w:r w:rsidRPr="003D0646">
              <w:rPr>
                <w:rFonts w:ascii="Calibri" w:eastAsia="Times New Roman" w:hAnsi="Calibri" w:cs="Calibri"/>
                <w:iCs/>
                <w:color w:val="000000"/>
              </w:rPr>
              <w:t>5</w:t>
            </w:r>
          </w:p>
        </w:tc>
        <w:tc>
          <w:tcPr>
            <w:tcW w:w="270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Pr="0050618B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>Semotilus</w:t>
            </w:r>
            <w:proofErr w:type="spellEnd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</w:t>
            </w:r>
            <w:proofErr w:type="spellStart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>thoreauianus</w:t>
            </w:r>
            <w:proofErr w:type="spellEnd"/>
          </w:p>
        </w:tc>
        <w:tc>
          <w:tcPr>
            <w:tcW w:w="180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Dixie Chub</w:t>
            </w:r>
          </w:p>
        </w:tc>
        <w:tc>
          <w:tcPr>
            <w:tcW w:w="180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</w:t>
            </w:r>
          </w:p>
        </w:tc>
        <w:tc>
          <w:tcPr>
            <w:tcW w:w="117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</w:t>
            </w:r>
          </w:p>
        </w:tc>
        <w:tc>
          <w:tcPr>
            <w:tcW w:w="144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GE</w:t>
            </w:r>
          </w:p>
        </w:tc>
        <w:tc>
          <w:tcPr>
            <w:tcW w:w="1984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</w:t>
            </w:r>
          </w:p>
        </w:tc>
      </w:tr>
      <w:tr w:rsidR="00B042D6" w:rsidTr="00B042D6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tcBorders>
              <w:top w:val="nil"/>
              <w:bottom w:val="nil"/>
            </w:tcBorders>
            <w:shd w:val="clear" w:color="auto" w:fill="auto"/>
          </w:tcPr>
          <w:p w:rsidR="00B042D6" w:rsidRPr="003D0646" w:rsidRDefault="00B042D6" w:rsidP="00B042D6">
            <w:pPr>
              <w:tabs>
                <w:tab w:val="left" w:pos="2350"/>
              </w:tabs>
              <w:rPr>
                <w:rFonts w:ascii="Calibri" w:eastAsia="Times New Roman" w:hAnsi="Calibri" w:cs="Calibri"/>
                <w:iCs/>
                <w:color w:val="000000"/>
              </w:rPr>
            </w:pPr>
            <w:r w:rsidRPr="003D0646">
              <w:rPr>
                <w:rFonts w:ascii="Calibri" w:eastAsia="Times New Roman" w:hAnsi="Calibri" w:cs="Calibri"/>
                <w:iCs/>
                <w:color w:val="000000"/>
              </w:rPr>
              <w:t>6</w:t>
            </w:r>
          </w:p>
        </w:tc>
        <w:tc>
          <w:tcPr>
            <w:tcW w:w="2700" w:type="dxa"/>
            <w:tcBorders>
              <w:top w:val="nil"/>
              <w:bottom w:val="nil"/>
            </w:tcBorders>
            <w:shd w:val="clear" w:color="auto" w:fill="auto"/>
          </w:tcPr>
          <w:p w:rsidR="00B042D6" w:rsidRPr="0050618B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>Catostomus</w:t>
            </w:r>
            <w:proofErr w:type="spellEnd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</w:t>
            </w:r>
            <w:proofErr w:type="spellStart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>commersoni</w:t>
            </w:r>
            <w:proofErr w:type="spellEnd"/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White sucker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Round Bodied Sucker</w:t>
            </w:r>
          </w:p>
        </w:tc>
      </w:tr>
      <w:tr w:rsidR="00B042D6" w:rsidTr="00B04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Pr="003D0646" w:rsidRDefault="00B042D6" w:rsidP="00B042D6">
            <w:pPr>
              <w:tabs>
                <w:tab w:val="left" w:pos="2350"/>
              </w:tabs>
              <w:rPr>
                <w:rFonts w:ascii="Calibri" w:eastAsia="Times New Roman" w:hAnsi="Calibri" w:cs="Calibri"/>
                <w:iCs/>
                <w:color w:val="000000"/>
              </w:rPr>
            </w:pPr>
            <w:r w:rsidRPr="003D0646">
              <w:rPr>
                <w:rFonts w:ascii="Calibri" w:eastAsia="Times New Roman" w:hAnsi="Calibri" w:cs="Calibri"/>
                <w:iCs/>
                <w:color w:val="000000"/>
              </w:rPr>
              <w:t>7</w:t>
            </w:r>
          </w:p>
        </w:tc>
        <w:tc>
          <w:tcPr>
            <w:tcW w:w="270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Pr="0050618B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>Hypentelium</w:t>
            </w:r>
            <w:proofErr w:type="spellEnd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</w:t>
            </w:r>
            <w:proofErr w:type="spellStart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>etowanum</w:t>
            </w:r>
            <w:proofErr w:type="spellEnd"/>
          </w:p>
        </w:tc>
        <w:tc>
          <w:tcPr>
            <w:tcW w:w="180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Alabama </w:t>
            </w:r>
            <w:proofErr w:type="spellStart"/>
            <w:r>
              <w:t>hogsucker</w:t>
            </w:r>
            <w:proofErr w:type="spellEnd"/>
          </w:p>
        </w:tc>
        <w:tc>
          <w:tcPr>
            <w:tcW w:w="180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18</w:t>
            </w:r>
          </w:p>
        </w:tc>
        <w:tc>
          <w:tcPr>
            <w:tcW w:w="117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</w:t>
            </w:r>
          </w:p>
        </w:tc>
        <w:tc>
          <w:tcPr>
            <w:tcW w:w="144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</w:t>
            </w:r>
          </w:p>
        </w:tc>
        <w:tc>
          <w:tcPr>
            <w:tcW w:w="1984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Round Bodied Sucker</w:t>
            </w:r>
          </w:p>
        </w:tc>
      </w:tr>
      <w:tr w:rsidR="00B042D6" w:rsidTr="00B042D6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tcBorders>
              <w:top w:val="nil"/>
              <w:bottom w:val="nil"/>
            </w:tcBorders>
            <w:shd w:val="clear" w:color="auto" w:fill="auto"/>
          </w:tcPr>
          <w:p w:rsidR="00B042D6" w:rsidRPr="003D0646" w:rsidRDefault="00B042D6" w:rsidP="00B042D6">
            <w:pPr>
              <w:tabs>
                <w:tab w:val="left" w:pos="2350"/>
              </w:tabs>
              <w:rPr>
                <w:rFonts w:ascii="Calibri" w:eastAsia="Times New Roman" w:hAnsi="Calibri" w:cs="Calibri"/>
                <w:iCs/>
                <w:color w:val="000000"/>
              </w:rPr>
            </w:pPr>
            <w:r w:rsidRPr="003D0646">
              <w:rPr>
                <w:rFonts w:ascii="Calibri" w:eastAsia="Times New Roman" w:hAnsi="Calibri" w:cs="Calibri"/>
                <w:iCs/>
                <w:color w:val="000000"/>
              </w:rPr>
              <w:t>8</w:t>
            </w:r>
          </w:p>
        </w:tc>
        <w:tc>
          <w:tcPr>
            <w:tcW w:w="2700" w:type="dxa"/>
            <w:tcBorders>
              <w:top w:val="nil"/>
              <w:bottom w:val="nil"/>
            </w:tcBorders>
            <w:shd w:val="clear" w:color="auto" w:fill="auto"/>
          </w:tcPr>
          <w:p w:rsidR="00B042D6" w:rsidRPr="0050618B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proofErr w:type="spellStart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>Ameiurus</w:t>
            </w:r>
            <w:proofErr w:type="spellEnd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</w:t>
            </w:r>
            <w:proofErr w:type="spellStart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>brunneus</w:t>
            </w:r>
            <w:proofErr w:type="spellEnd"/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Snail Bullhead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------------</w:t>
            </w:r>
          </w:p>
        </w:tc>
      </w:tr>
      <w:tr w:rsidR="00B042D6" w:rsidTr="00B04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Pr="003D0646" w:rsidRDefault="00B042D6" w:rsidP="00B042D6">
            <w:pPr>
              <w:tabs>
                <w:tab w:val="left" w:pos="2350"/>
              </w:tabs>
              <w:rPr>
                <w:rFonts w:ascii="Calibri" w:eastAsia="Times New Roman" w:hAnsi="Calibri" w:cs="Calibri"/>
                <w:iCs/>
                <w:color w:val="000000"/>
              </w:rPr>
            </w:pPr>
            <w:r w:rsidRPr="003D0646">
              <w:rPr>
                <w:rFonts w:ascii="Calibri" w:eastAsia="Times New Roman" w:hAnsi="Calibri" w:cs="Calibri"/>
                <w:iCs/>
                <w:color w:val="000000"/>
              </w:rPr>
              <w:t>9</w:t>
            </w:r>
          </w:p>
        </w:tc>
        <w:tc>
          <w:tcPr>
            <w:tcW w:w="270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Pr="0050618B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>Ameiurus</w:t>
            </w:r>
            <w:proofErr w:type="spellEnd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</w:t>
            </w:r>
            <w:proofErr w:type="spellStart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>natalis</w:t>
            </w:r>
            <w:proofErr w:type="spellEnd"/>
          </w:p>
        </w:tc>
        <w:tc>
          <w:tcPr>
            <w:tcW w:w="180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Yellow bullhead</w:t>
            </w:r>
          </w:p>
        </w:tc>
        <w:tc>
          <w:tcPr>
            <w:tcW w:w="180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17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</w:t>
            </w:r>
          </w:p>
        </w:tc>
        <w:tc>
          <w:tcPr>
            <w:tcW w:w="144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GE</w:t>
            </w:r>
          </w:p>
        </w:tc>
        <w:tc>
          <w:tcPr>
            <w:tcW w:w="1984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------------</w:t>
            </w:r>
          </w:p>
        </w:tc>
      </w:tr>
      <w:tr w:rsidR="00B042D6" w:rsidTr="00B042D6">
        <w:trPr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tcBorders>
              <w:top w:val="nil"/>
              <w:bottom w:val="nil"/>
            </w:tcBorders>
            <w:shd w:val="clear" w:color="auto" w:fill="auto"/>
          </w:tcPr>
          <w:p w:rsidR="00B042D6" w:rsidRPr="003D0646" w:rsidRDefault="00B042D6" w:rsidP="00B042D6">
            <w:pPr>
              <w:tabs>
                <w:tab w:val="left" w:pos="2350"/>
              </w:tabs>
              <w:rPr>
                <w:rFonts w:ascii="Calibri" w:eastAsia="Times New Roman" w:hAnsi="Calibri" w:cs="Calibri"/>
                <w:iCs/>
                <w:color w:val="000000"/>
              </w:rPr>
            </w:pPr>
            <w:r w:rsidRPr="003D0646">
              <w:rPr>
                <w:rFonts w:ascii="Calibri" w:eastAsia="Times New Roman" w:hAnsi="Calibri" w:cs="Calibri"/>
                <w:iCs/>
                <w:color w:val="000000"/>
              </w:rPr>
              <w:t>10</w:t>
            </w:r>
          </w:p>
        </w:tc>
        <w:tc>
          <w:tcPr>
            <w:tcW w:w="2700" w:type="dxa"/>
            <w:tcBorders>
              <w:top w:val="nil"/>
              <w:bottom w:val="nil"/>
            </w:tcBorders>
            <w:shd w:val="clear" w:color="auto" w:fill="auto"/>
          </w:tcPr>
          <w:p w:rsidR="00B042D6" w:rsidRPr="0050618B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>Ameiurus</w:t>
            </w:r>
            <w:proofErr w:type="spellEnd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</w:t>
            </w:r>
            <w:proofErr w:type="spellStart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>nebulosus</w:t>
            </w:r>
            <w:proofErr w:type="spellEnd"/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Black bullhead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intolerant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GE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</w:t>
            </w:r>
          </w:p>
        </w:tc>
      </w:tr>
      <w:tr w:rsidR="00B042D6" w:rsidTr="00B04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Pr="003D0646" w:rsidRDefault="00B042D6" w:rsidP="00B042D6">
            <w:pPr>
              <w:tabs>
                <w:tab w:val="left" w:pos="2350"/>
              </w:tabs>
              <w:rPr>
                <w:rFonts w:ascii="Calibri" w:eastAsia="Times New Roman" w:hAnsi="Calibri" w:cs="Calibri"/>
                <w:iCs/>
                <w:color w:val="000000"/>
              </w:rPr>
            </w:pPr>
            <w:r w:rsidRPr="003D0646">
              <w:rPr>
                <w:rFonts w:ascii="Calibri" w:eastAsia="Times New Roman" w:hAnsi="Calibri" w:cs="Calibri"/>
                <w:iCs/>
                <w:color w:val="000000"/>
              </w:rPr>
              <w:t>11</w:t>
            </w:r>
          </w:p>
        </w:tc>
        <w:tc>
          <w:tcPr>
            <w:tcW w:w="270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Pr="0050618B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>Fundulus</w:t>
            </w:r>
            <w:proofErr w:type="spellEnd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</w:t>
            </w:r>
            <w:proofErr w:type="spellStart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>stellifer</w:t>
            </w:r>
            <w:proofErr w:type="spellEnd"/>
          </w:p>
        </w:tc>
        <w:tc>
          <w:tcPr>
            <w:tcW w:w="180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Southern studfish</w:t>
            </w:r>
          </w:p>
        </w:tc>
        <w:tc>
          <w:tcPr>
            <w:tcW w:w="180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17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</w:t>
            </w:r>
          </w:p>
        </w:tc>
        <w:tc>
          <w:tcPr>
            <w:tcW w:w="144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</w:t>
            </w:r>
          </w:p>
        </w:tc>
        <w:tc>
          <w:tcPr>
            <w:tcW w:w="1984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</w:t>
            </w:r>
          </w:p>
        </w:tc>
      </w:tr>
      <w:tr w:rsidR="00B042D6" w:rsidTr="00B042D6">
        <w:trPr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tcBorders>
              <w:top w:val="nil"/>
              <w:bottom w:val="nil"/>
            </w:tcBorders>
            <w:shd w:val="clear" w:color="auto" w:fill="auto"/>
          </w:tcPr>
          <w:p w:rsidR="00B042D6" w:rsidRPr="003D0646" w:rsidRDefault="00B042D6" w:rsidP="00B042D6">
            <w:pPr>
              <w:tabs>
                <w:tab w:val="left" w:pos="2350"/>
              </w:tabs>
              <w:rPr>
                <w:rFonts w:ascii="Calibri" w:eastAsia="Times New Roman" w:hAnsi="Calibri" w:cs="Calibri"/>
                <w:iCs/>
                <w:color w:val="000000"/>
              </w:rPr>
            </w:pPr>
            <w:r w:rsidRPr="003D0646">
              <w:rPr>
                <w:rFonts w:ascii="Calibri" w:eastAsia="Times New Roman" w:hAnsi="Calibri" w:cs="Calibri"/>
                <w:iCs/>
                <w:color w:val="000000"/>
              </w:rPr>
              <w:t>12</w:t>
            </w:r>
          </w:p>
        </w:tc>
        <w:tc>
          <w:tcPr>
            <w:tcW w:w="2700" w:type="dxa"/>
            <w:tcBorders>
              <w:top w:val="nil"/>
              <w:bottom w:val="nil"/>
            </w:tcBorders>
            <w:shd w:val="clear" w:color="auto" w:fill="auto"/>
          </w:tcPr>
          <w:p w:rsidR="00B042D6" w:rsidRPr="0050618B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>Lepomis</w:t>
            </w:r>
            <w:proofErr w:type="spellEnd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</w:t>
            </w:r>
            <w:proofErr w:type="spellStart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>auritus</w:t>
            </w:r>
            <w:proofErr w:type="spellEnd"/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Redbreast sunfish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</w:t>
            </w: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Sunfish</w:t>
            </w:r>
          </w:p>
        </w:tc>
      </w:tr>
      <w:tr w:rsidR="00B042D6" w:rsidTr="00B04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Pr="003D0646" w:rsidRDefault="00B042D6" w:rsidP="00B042D6">
            <w:pPr>
              <w:tabs>
                <w:tab w:val="left" w:pos="2350"/>
              </w:tabs>
              <w:rPr>
                <w:rFonts w:ascii="Calibri" w:eastAsia="Times New Roman" w:hAnsi="Calibri" w:cs="Calibri"/>
                <w:iCs/>
                <w:color w:val="000000"/>
              </w:rPr>
            </w:pPr>
            <w:r w:rsidRPr="003D0646">
              <w:rPr>
                <w:rFonts w:ascii="Calibri" w:eastAsia="Times New Roman" w:hAnsi="Calibri" w:cs="Calibri"/>
                <w:iCs/>
                <w:color w:val="000000"/>
              </w:rPr>
              <w:t>13</w:t>
            </w:r>
          </w:p>
        </w:tc>
        <w:tc>
          <w:tcPr>
            <w:tcW w:w="270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Pr="0050618B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>Lepomis</w:t>
            </w:r>
            <w:proofErr w:type="spellEnd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</w:t>
            </w:r>
            <w:proofErr w:type="spellStart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>macrochirus</w:t>
            </w:r>
            <w:proofErr w:type="spellEnd"/>
          </w:p>
        </w:tc>
        <w:tc>
          <w:tcPr>
            <w:tcW w:w="180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Bluegill sunfish</w:t>
            </w:r>
          </w:p>
        </w:tc>
        <w:tc>
          <w:tcPr>
            <w:tcW w:w="180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17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</w:t>
            </w:r>
          </w:p>
        </w:tc>
        <w:tc>
          <w:tcPr>
            <w:tcW w:w="144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</w:t>
            </w:r>
          </w:p>
        </w:tc>
        <w:tc>
          <w:tcPr>
            <w:tcW w:w="1984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Sunfish</w:t>
            </w:r>
          </w:p>
        </w:tc>
      </w:tr>
      <w:tr w:rsidR="00B042D6" w:rsidTr="00B042D6">
        <w:trPr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tcBorders>
              <w:top w:val="nil"/>
              <w:bottom w:val="nil"/>
            </w:tcBorders>
            <w:shd w:val="clear" w:color="auto" w:fill="auto"/>
          </w:tcPr>
          <w:p w:rsidR="00B042D6" w:rsidRPr="003D0646" w:rsidRDefault="00B042D6" w:rsidP="00B042D6">
            <w:pPr>
              <w:tabs>
                <w:tab w:val="left" w:pos="2350"/>
              </w:tabs>
              <w:rPr>
                <w:rFonts w:ascii="Calibri" w:eastAsia="Times New Roman" w:hAnsi="Calibri" w:cs="Calibri"/>
                <w:iCs/>
                <w:color w:val="000000"/>
              </w:rPr>
            </w:pPr>
            <w:r w:rsidRPr="003D0646">
              <w:rPr>
                <w:rFonts w:ascii="Calibri" w:eastAsia="Times New Roman" w:hAnsi="Calibri" w:cs="Calibri"/>
                <w:iCs/>
                <w:color w:val="000000"/>
              </w:rPr>
              <w:t>14</w:t>
            </w:r>
          </w:p>
        </w:tc>
        <w:tc>
          <w:tcPr>
            <w:tcW w:w="2700" w:type="dxa"/>
            <w:tcBorders>
              <w:top w:val="nil"/>
              <w:bottom w:val="nil"/>
            </w:tcBorders>
            <w:shd w:val="clear" w:color="auto" w:fill="auto"/>
          </w:tcPr>
          <w:p w:rsidR="00B042D6" w:rsidRPr="0050618B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proofErr w:type="spellStart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>Micropterus</w:t>
            </w:r>
            <w:proofErr w:type="spellEnd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</w:t>
            </w:r>
            <w:proofErr w:type="spellStart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>salmoides</w:t>
            </w:r>
            <w:proofErr w:type="spellEnd"/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Largemouth Bass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</w:t>
            </w:r>
          </w:p>
        </w:tc>
      </w:tr>
      <w:tr w:rsidR="00B042D6" w:rsidTr="00B04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tcBorders>
              <w:top w:val="nil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B042D6" w:rsidRPr="003D0646" w:rsidRDefault="00B042D6" w:rsidP="00B042D6">
            <w:pPr>
              <w:tabs>
                <w:tab w:val="left" w:pos="2350"/>
              </w:tabs>
              <w:rPr>
                <w:rFonts w:ascii="Calibri" w:eastAsia="Times New Roman" w:hAnsi="Calibri" w:cs="Calibri"/>
                <w:iCs/>
                <w:color w:val="000000"/>
              </w:rPr>
            </w:pPr>
            <w:r w:rsidRPr="003D0646">
              <w:rPr>
                <w:rFonts w:ascii="Calibri" w:eastAsia="Times New Roman" w:hAnsi="Calibri" w:cs="Calibri"/>
                <w:iCs/>
                <w:color w:val="000000"/>
              </w:rPr>
              <w:t>15</w:t>
            </w:r>
          </w:p>
        </w:tc>
        <w:tc>
          <w:tcPr>
            <w:tcW w:w="2700" w:type="dxa"/>
            <w:tcBorders>
              <w:top w:val="nil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B042D6" w:rsidRPr="0050618B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proofErr w:type="spellStart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>Percina</w:t>
            </w:r>
            <w:proofErr w:type="spellEnd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</w:t>
            </w:r>
            <w:proofErr w:type="spellStart"/>
            <w:r w:rsidRPr="0050618B">
              <w:rPr>
                <w:rFonts w:ascii="Calibri" w:eastAsia="Times New Roman" w:hAnsi="Calibri" w:cs="Calibri"/>
                <w:i/>
                <w:iCs/>
                <w:color w:val="000000"/>
              </w:rPr>
              <w:t>nigrofasciata</w:t>
            </w:r>
            <w:proofErr w:type="spellEnd"/>
          </w:p>
        </w:tc>
        <w:tc>
          <w:tcPr>
            <w:tcW w:w="1800" w:type="dxa"/>
            <w:tcBorders>
              <w:top w:val="nil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Blackbanded</w:t>
            </w:r>
            <w:proofErr w:type="spellEnd"/>
            <w:r>
              <w:t xml:space="preserve"> Darter</w:t>
            </w:r>
          </w:p>
        </w:tc>
        <w:tc>
          <w:tcPr>
            <w:tcW w:w="1800" w:type="dxa"/>
            <w:tcBorders>
              <w:top w:val="nil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170" w:type="dxa"/>
            <w:tcBorders>
              <w:top w:val="nil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</w:t>
            </w:r>
          </w:p>
        </w:tc>
        <w:tc>
          <w:tcPr>
            <w:tcW w:w="1440" w:type="dxa"/>
            <w:tcBorders>
              <w:top w:val="nil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</w:t>
            </w:r>
          </w:p>
        </w:tc>
        <w:tc>
          <w:tcPr>
            <w:tcW w:w="1984" w:type="dxa"/>
            <w:tcBorders>
              <w:top w:val="nil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B042D6" w:rsidRDefault="00B042D6" w:rsidP="00B042D6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</w:t>
            </w:r>
          </w:p>
        </w:tc>
      </w:tr>
    </w:tbl>
    <w:p w:rsidR="00B042D6" w:rsidRDefault="003D0646" w:rsidP="00B042D6">
      <w:pPr>
        <w:tabs>
          <w:tab w:val="left" w:pos="2350"/>
        </w:tabs>
      </w:pPr>
      <w:r>
        <w:t>Table 1:</w:t>
      </w:r>
      <w:r w:rsidR="00B042D6">
        <w:t xml:space="preserve"> Long Island Creek Fish Species </w:t>
      </w:r>
    </w:p>
    <w:p w:rsidR="00F526E5" w:rsidRDefault="00B042D6" w:rsidP="00B042D6">
      <w:pPr>
        <w:tabs>
          <w:tab w:val="left" w:pos="2350"/>
        </w:tabs>
      </w:pPr>
      <w:r>
        <w:t>Summary of fish species collect</w:t>
      </w:r>
      <w:r>
        <w:t>ed in Long Island Creek on Jun 21, 2012</w:t>
      </w:r>
    </w:p>
    <w:p w:rsidR="003D0646" w:rsidRDefault="003D0646" w:rsidP="00665D7A">
      <w:pPr>
        <w:tabs>
          <w:tab w:val="left" w:pos="2350"/>
        </w:tabs>
      </w:pPr>
    </w:p>
    <w:p w:rsidR="003D0646" w:rsidRDefault="003D0646" w:rsidP="00665D7A">
      <w:pPr>
        <w:tabs>
          <w:tab w:val="left" w:pos="2350"/>
        </w:tabs>
      </w:pPr>
      <w:r>
        <w:t xml:space="preserve">HB= </w:t>
      </w:r>
      <w:proofErr w:type="gramStart"/>
      <w:r>
        <w:t>Herbivore  GE</w:t>
      </w:r>
      <w:proofErr w:type="gramEnd"/>
      <w:r>
        <w:t>=Omnivore  IN=Insectivore                                                                                                             ------- = data unavailable</w:t>
      </w:r>
    </w:p>
    <w:p w:rsidR="00B042D6" w:rsidRDefault="00B042D6" w:rsidP="00665D7A">
      <w:pPr>
        <w:tabs>
          <w:tab w:val="left" w:pos="2350"/>
        </w:tabs>
      </w:pPr>
    </w:p>
    <w:p w:rsidR="00B042D6" w:rsidRDefault="00B042D6" w:rsidP="00665D7A">
      <w:pPr>
        <w:tabs>
          <w:tab w:val="left" w:pos="2350"/>
        </w:tabs>
      </w:pPr>
    </w:p>
    <w:p w:rsidR="00B042D6" w:rsidRDefault="00B042D6" w:rsidP="00665D7A">
      <w:pPr>
        <w:tabs>
          <w:tab w:val="left" w:pos="2350"/>
        </w:tabs>
      </w:pPr>
    </w:p>
    <w:p w:rsidR="00B042D6" w:rsidRDefault="00B042D6" w:rsidP="00665D7A">
      <w:pPr>
        <w:tabs>
          <w:tab w:val="left" w:pos="2350"/>
        </w:tabs>
      </w:pPr>
    </w:p>
    <w:p w:rsidR="00B042D6" w:rsidRDefault="00B042D6" w:rsidP="00665D7A">
      <w:pPr>
        <w:tabs>
          <w:tab w:val="left" w:pos="2350"/>
        </w:tabs>
      </w:pPr>
    </w:p>
    <w:p w:rsidR="00B042D6" w:rsidRDefault="00B042D6" w:rsidP="00665D7A">
      <w:pPr>
        <w:tabs>
          <w:tab w:val="left" w:pos="2350"/>
        </w:tabs>
      </w:pPr>
    </w:p>
    <w:p w:rsidR="00B042D6" w:rsidRDefault="00B042D6" w:rsidP="00665D7A">
      <w:pPr>
        <w:tabs>
          <w:tab w:val="left" w:pos="2350"/>
        </w:tabs>
      </w:pPr>
    </w:p>
    <w:p w:rsidR="00B042D6" w:rsidRDefault="00B042D6" w:rsidP="00665D7A">
      <w:pPr>
        <w:tabs>
          <w:tab w:val="left" w:pos="2350"/>
        </w:tabs>
      </w:pPr>
    </w:p>
    <w:p w:rsidR="00B042D6" w:rsidRDefault="00B042D6" w:rsidP="00665D7A">
      <w:pPr>
        <w:tabs>
          <w:tab w:val="left" w:pos="2350"/>
        </w:tabs>
      </w:pPr>
    </w:p>
    <w:p w:rsidR="00462BD6" w:rsidRDefault="00B042D6" w:rsidP="00665D7A">
      <w:pPr>
        <w:tabs>
          <w:tab w:val="left" w:pos="2350"/>
        </w:tabs>
      </w:pPr>
      <w:r>
        <w:lastRenderedPageBreak/>
        <w:t>Chart 1: Number of Long Island Creek Fish Species in 2011 and 2012</w:t>
      </w:r>
    </w:p>
    <w:p w:rsidR="00D55DBD" w:rsidRDefault="00462BD6" w:rsidP="00665D7A">
      <w:pPr>
        <w:tabs>
          <w:tab w:val="left" w:pos="2350"/>
        </w:tabs>
      </w:pPr>
      <w:r>
        <w:t xml:space="preserve"> </w:t>
      </w:r>
      <w:r w:rsidR="00B556A6">
        <w:rPr>
          <w:noProof/>
        </w:rPr>
        <w:drawing>
          <wp:inline distT="0" distB="0" distL="0" distR="0" wp14:anchorId="18966C9B" wp14:editId="5DD1340C">
            <wp:extent cx="5262563" cy="324802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462BD6" w:rsidRDefault="00462BD6" w:rsidP="00665D7A">
      <w:pPr>
        <w:tabs>
          <w:tab w:val="left" w:pos="2350"/>
        </w:tabs>
      </w:pPr>
      <w:r>
        <w:t>Chart 2: Number of Species Captured in 2012</w:t>
      </w:r>
    </w:p>
    <w:p w:rsidR="00B042D6" w:rsidRDefault="00462BD6" w:rsidP="00665D7A">
      <w:pPr>
        <w:tabs>
          <w:tab w:val="left" w:pos="2350"/>
        </w:tabs>
      </w:pPr>
      <w:r>
        <w:rPr>
          <w:noProof/>
        </w:rPr>
        <w:drawing>
          <wp:inline distT="0" distB="0" distL="0" distR="0" wp14:anchorId="0961592B" wp14:editId="76A686AF">
            <wp:extent cx="4967288" cy="2590800"/>
            <wp:effectExtent l="0" t="0" r="0" b="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62BD6" w:rsidRDefault="00462BD6" w:rsidP="00665D7A">
      <w:pPr>
        <w:tabs>
          <w:tab w:val="left" w:pos="2350"/>
        </w:tabs>
      </w:pPr>
    </w:p>
    <w:p w:rsidR="00462BD6" w:rsidRDefault="00462BD6" w:rsidP="00B042D6">
      <w:pPr>
        <w:tabs>
          <w:tab w:val="left" w:pos="2350"/>
        </w:tabs>
      </w:pPr>
    </w:p>
    <w:p w:rsidR="00462BD6" w:rsidRDefault="00462BD6" w:rsidP="00B042D6">
      <w:pPr>
        <w:tabs>
          <w:tab w:val="left" w:pos="2350"/>
        </w:tabs>
      </w:pPr>
    </w:p>
    <w:p w:rsidR="001E1F71" w:rsidRDefault="001E1F71" w:rsidP="00B042D6">
      <w:pPr>
        <w:tabs>
          <w:tab w:val="left" w:pos="2350"/>
        </w:tabs>
      </w:pPr>
    </w:p>
    <w:p w:rsidR="00B042D6" w:rsidRDefault="00B042D6" w:rsidP="00B042D6">
      <w:pPr>
        <w:tabs>
          <w:tab w:val="left" w:pos="2350"/>
        </w:tabs>
      </w:pPr>
      <w:r>
        <w:lastRenderedPageBreak/>
        <w:t xml:space="preserve">Table 2: </w:t>
      </w:r>
      <w:r>
        <w:t>Index of Biotic Integrity</w:t>
      </w:r>
    </w:p>
    <w:p w:rsidR="00B042D6" w:rsidRDefault="00B042D6" w:rsidP="00665D7A">
      <w:pPr>
        <w:tabs>
          <w:tab w:val="left" w:pos="2350"/>
        </w:tabs>
      </w:pPr>
      <w:r>
        <w:t>Summary of IBI of the Long Island Creek</w:t>
      </w:r>
      <w:r>
        <w:t xml:space="preserve"> stretch sampled on Jun 21, 2012</w:t>
      </w:r>
    </w:p>
    <w:tbl>
      <w:tblPr>
        <w:tblStyle w:val="LightShading"/>
        <w:tblW w:w="10278" w:type="dxa"/>
        <w:tblBorders>
          <w:insideH w:val="double" w:sz="4" w:space="0" w:color="auto"/>
        </w:tblBorders>
        <w:tblLook w:val="04A0" w:firstRow="1" w:lastRow="0" w:firstColumn="1" w:lastColumn="0" w:noHBand="0" w:noVBand="1"/>
      </w:tblPr>
      <w:tblGrid>
        <w:gridCol w:w="4068"/>
        <w:gridCol w:w="2340"/>
        <w:gridCol w:w="1350"/>
        <w:gridCol w:w="2520"/>
      </w:tblGrid>
      <w:tr w:rsidR="004E6B35" w:rsidTr="003512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</w:pPr>
            <w:r>
              <w:t>IBI Metrics</w:t>
            </w:r>
          </w:p>
        </w:tc>
        <w:tc>
          <w:tcPr>
            <w:tcW w:w="234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 2011:</w:t>
            </w:r>
          </w:p>
          <w:p w:rsidR="004E6B35" w:rsidRDefault="004E6B35" w:rsidP="00665D7A">
            <w:pPr>
              <w:tabs>
                <w:tab w:val="left" w:pos="235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Metric Score </w:t>
            </w:r>
            <w:r w:rsidR="0035128D">
              <w:t xml:space="preserve">                </w:t>
            </w:r>
            <w:r>
              <w:t>(1, 3 or 5)</w:t>
            </w:r>
          </w:p>
        </w:tc>
        <w:tc>
          <w:tcPr>
            <w:tcW w:w="13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LI 2012: </w:t>
            </w:r>
          </w:p>
          <w:p w:rsidR="004E6B35" w:rsidRDefault="004E6B35" w:rsidP="00665D7A">
            <w:pPr>
              <w:tabs>
                <w:tab w:val="left" w:pos="235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Raw Score</w:t>
            </w:r>
          </w:p>
          <w:p w:rsidR="004E6B35" w:rsidRDefault="004E6B35" w:rsidP="00665D7A">
            <w:pPr>
              <w:tabs>
                <w:tab w:val="left" w:pos="235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 2012:</w:t>
            </w:r>
          </w:p>
          <w:p w:rsidR="0035128D" w:rsidRDefault="004E6B35" w:rsidP="00665D7A">
            <w:pPr>
              <w:tabs>
                <w:tab w:val="left" w:pos="235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Metric Score </w:t>
            </w:r>
          </w:p>
          <w:p w:rsidR="004E6B35" w:rsidRDefault="004E6B35" w:rsidP="00665D7A">
            <w:pPr>
              <w:tabs>
                <w:tab w:val="left" w:pos="235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(1, 3, or 5)</w:t>
            </w:r>
          </w:p>
        </w:tc>
      </w:tr>
      <w:tr w:rsidR="004E6B35" w:rsidTr="00351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Pr="0035128D" w:rsidRDefault="001E1F71" w:rsidP="00665D7A">
            <w:pPr>
              <w:tabs>
                <w:tab w:val="left" w:pos="2350"/>
              </w:tabs>
              <w:rPr>
                <w:b w:val="0"/>
              </w:rPr>
            </w:pPr>
            <w:r>
              <w:rPr>
                <w:b w:val="0"/>
              </w:rPr>
              <w:t>Number of Native S</w:t>
            </w:r>
            <w:r w:rsidR="004E6B35" w:rsidRPr="0035128D">
              <w:rPr>
                <w:b w:val="0"/>
              </w:rPr>
              <w:t>pecies</w:t>
            </w:r>
          </w:p>
        </w:tc>
        <w:tc>
          <w:tcPr>
            <w:tcW w:w="2340" w:type="dxa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350" w:type="dxa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2520" w:type="dxa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</w:tr>
      <w:tr w:rsidR="004E6B35" w:rsidTr="00351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Borders>
              <w:top w:val="nil"/>
              <w:bottom w:val="nil"/>
            </w:tcBorders>
            <w:shd w:val="clear" w:color="auto" w:fill="auto"/>
          </w:tcPr>
          <w:p w:rsidR="004E6B35" w:rsidRPr="0035128D" w:rsidRDefault="001E1F71" w:rsidP="00665D7A">
            <w:pPr>
              <w:tabs>
                <w:tab w:val="left" w:pos="2350"/>
              </w:tabs>
              <w:rPr>
                <w:b w:val="0"/>
              </w:rPr>
            </w:pPr>
            <w:r>
              <w:rPr>
                <w:b w:val="0"/>
              </w:rPr>
              <w:t xml:space="preserve">Number of Benthic </w:t>
            </w:r>
            <w:proofErr w:type="spellStart"/>
            <w:r>
              <w:rPr>
                <w:b w:val="0"/>
              </w:rPr>
              <w:t>Invertivore</w:t>
            </w:r>
            <w:proofErr w:type="spellEnd"/>
            <w:r>
              <w:rPr>
                <w:b w:val="0"/>
              </w:rPr>
              <w:t xml:space="preserve"> S</w:t>
            </w:r>
            <w:r w:rsidR="004E6B35" w:rsidRPr="0035128D">
              <w:rPr>
                <w:b w:val="0"/>
              </w:rPr>
              <w:t>pecies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  <w:tr w:rsidR="004E6B35" w:rsidTr="00351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Pr="0035128D" w:rsidRDefault="001E1F71" w:rsidP="00665D7A">
            <w:pPr>
              <w:tabs>
                <w:tab w:val="left" w:pos="2350"/>
              </w:tabs>
              <w:rPr>
                <w:b w:val="0"/>
              </w:rPr>
            </w:pPr>
            <w:r>
              <w:rPr>
                <w:b w:val="0"/>
              </w:rPr>
              <w:t>Number of Native S</w:t>
            </w:r>
            <w:r w:rsidR="004E6B35" w:rsidRPr="0035128D">
              <w:rPr>
                <w:b w:val="0"/>
              </w:rPr>
              <w:t>unf</w:t>
            </w:r>
            <w:r>
              <w:rPr>
                <w:b w:val="0"/>
              </w:rPr>
              <w:t>ish S</w:t>
            </w:r>
            <w:r w:rsidR="004E6B35" w:rsidRPr="0035128D">
              <w:rPr>
                <w:b w:val="0"/>
              </w:rPr>
              <w:t>pecies</w:t>
            </w:r>
          </w:p>
        </w:tc>
        <w:tc>
          <w:tcPr>
            <w:tcW w:w="234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35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252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</w:tr>
      <w:tr w:rsidR="004E6B35" w:rsidTr="00351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Borders>
              <w:top w:val="nil"/>
              <w:bottom w:val="nil"/>
            </w:tcBorders>
            <w:shd w:val="clear" w:color="auto" w:fill="auto"/>
          </w:tcPr>
          <w:p w:rsidR="004E6B35" w:rsidRPr="0035128D" w:rsidRDefault="001E1F71" w:rsidP="00665D7A">
            <w:pPr>
              <w:tabs>
                <w:tab w:val="left" w:pos="2350"/>
              </w:tabs>
              <w:rPr>
                <w:b w:val="0"/>
              </w:rPr>
            </w:pPr>
            <w:r>
              <w:rPr>
                <w:b w:val="0"/>
              </w:rPr>
              <w:t>Native Insectivorous Cyprinid S</w:t>
            </w:r>
            <w:r w:rsidR="004E6B35" w:rsidRPr="0035128D">
              <w:rPr>
                <w:b w:val="0"/>
              </w:rPr>
              <w:t>pecies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  <w:tr w:rsidR="004E6B35" w:rsidTr="00351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Pr="0035128D" w:rsidRDefault="001E1F71" w:rsidP="00665D7A">
            <w:pPr>
              <w:tabs>
                <w:tab w:val="left" w:pos="2350"/>
              </w:tabs>
              <w:rPr>
                <w:b w:val="0"/>
              </w:rPr>
            </w:pPr>
            <w:r>
              <w:rPr>
                <w:b w:val="0"/>
              </w:rPr>
              <w:t>Head Water I</w:t>
            </w:r>
            <w:r w:rsidR="004E6B35" w:rsidRPr="0035128D">
              <w:rPr>
                <w:b w:val="0"/>
              </w:rPr>
              <w:t>ntolerance</w:t>
            </w:r>
          </w:p>
        </w:tc>
        <w:tc>
          <w:tcPr>
            <w:tcW w:w="234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35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252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</w:tr>
      <w:tr w:rsidR="004E6B35" w:rsidTr="00351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Borders>
              <w:top w:val="nil"/>
              <w:bottom w:val="nil"/>
            </w:tcBorders>
            <w:shd w:val="clear" w:color="auto" w:fill="auto"/>
          </w:tcPr>
          <w:p w:rsidR="004E6B35" w:rsidRPr="0035128D" w:rsidRDefault="001E1F71" w:rsidP="00665D7A">
            <w:pPr>
              <w:tabs>
                <w:tab w:val="left" w:pos="2350"/>
              </w:tabs>
              <w:rPr>
                <w:b w:val="0"/>
              </w:rPr>
            </w:pPr>
            <w:r>
              <w:rPr>
                <w:b w:val="0"/>
              </w:rPr>
              <w:t>Round Bodied Sucker S</w:t>
            </w:r>
            <w:r w:rsidR="004E6B35" w:rsidRPr="0035128D">
              <w:rPr>
                <w:b w:val="0"/>
              </w:rPr>
              <w:t>pecies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  <w:tr w:rsidR="004E6B35" w:rsidTr="00351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Pr="0035128D" w:rsidRDefault="001E1F71" w:rsidP="00665D7A">
            <w:pPr>
              <w:tabs>
                <w:tab w:val="left" w:pos="2350"/>
              </w:tabs>
              <w:rPr>
                <w:b w:val="0"/>
              </w:rPr>
            </w:pPr>
            <w:r>
              <w:rPr>
                <w:b w:val="0"/>
              </w:rPr>
              <w:t xml:space="preserve">Species </w:t>
            </w:r>
            <w:proofErr w:type="spellStart"/>
            <w:r>
              <w:rPr>
                <w:b w:val="0"/>
              </w:rPr>
              <w:t>E</w:t>
            </w:r>
            <w:r w:rsidR="004E6B35" w:rsidRPr="0035128D">
              <w:rPr>
                <w:b w:val="0"/>
              </w:rPr>
              <w:t>veness</w:t>
            </w:r>
            <w:proofErr w:type="spellEnd"/>
          </w:p>
        </w:tc>
        <w:tc>
          <w:tcPr>
            <w:tcW w:w="234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35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86.8</w:t>
            </w:r>
          </w:p>
        </w:tc>
        <w:tc>
          <w:tcPr>
            <w:tcW w:w="252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</w:tr>
      <w:tr w:rsidR="004E6B35" w:rsidTr="00351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Borders>
              <w:top w:val="nil"/>
              <w:bottom w:val="nil"/>
            </w:tcBorders>
            <w:shd w:val="clear" w:color="auto" w:fill="auto"/>
          </w:tcPr>
          <w:p w:rsidR="004E6B35" w:rsidRPr="0035128D" w:rsidRDefault="001E1F71" w:rsidP="00665D7A">
            <w:pPr>
              <w:tabs>
                <w:tab w:val="left" w:pos="2350"/>
              </w:tabs>
              <w:rPr>
                <w:b w:val="0"/>
              </w:rPr>
            </w:pPr>
            <w:r>
              <w:rPr>
                <w:b w:val="0"/>
              </w:rPr>
              <w:t xml:space="preserve">Percent of Fish as </w:t>
            </w:r>
            <w:proofErr w:type="spellStart"/>
            <w:r>
              <w:rPr>
                <w:b w:val="0"/>
              </w:rPr>
              <w:t>Lepomis</w:t>
            </w:r>
            <w:proofErr w:type="spellEnd"/>
            <w:r>
              <w:rPr>
                <w:b w:val="0"/>
              </w:rPr>
              <w:t xml:space="preserve"> S</w:t>
            </w:r>
            <w:r w:rsidR="004E6B35" w:rsidRPr="0035128D">
              <w:rPr>
                <w:b w:val="0"/>
              </w:rPr>
              <w:t>pecies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22.2%</w:t>
            </w:r>
          </w:p>
        </w:tc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</w:tr>
      <w:tr w:rsidR="004E6B35" w:rsidTr="00351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Pr="0035128D" w:rsidRDefault="001E1F71" w:rsidP="00665D7A">
            <w:pPr>
              <w:tabs>
                <w:tab w:val="left" w:pos="2350"/>
              </w:tabs>
              <w:rPr>
                <w:b w:val="0"/>
              </w:rPr>
            </w:pPr>
            <w:r>
              <w:rPr>
                <w:b w:val="0"/>
              </w:rPr>
              <w:t>Percent of Fish as Insectivorous C</w:t>
            </w:r>
            <w:r w:rsidR="004E6B35" w:rsidRPr="0035128D">
              <w:rPr>
                <w:b w:val="0"/>
              </w:rPr>
              <w:t>yprinids</w:t>
            </w:r>
          </w:p>
        </w:tc>
        <w:tc>
          <w:tcPr>
            <w:tcW w:w="234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35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6.2%</w:t>
            </w:r>
          </w:p>
        </w:tc>
        <w:tc>
          <w:tcPr>
            <w:tcW w:w="252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</w:tr>
      <w:tr w:rsidR="004E6B35" w:rsidTr="00351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Borders>
              <w:top w:val="nil"/>
              <w:bottom w:val="nil"/>
            </w:tcBorders>
            <w:shd w:val="clear" w:color="auto" w:fill="auto"/>
          </w:tcPr>
          <w:p w:rsidR="004E6B35" w:rsidRPr="0035128D" w:rsidRDefault="004E6B35" w:rsidP="00665D7A">
            <w:pPr>
              <w:tabs>
                <w:tab w:val="left" w:pos="2350"/>
              </w:tabs>
              <w:rPr>
                <w:b w:val="0"/>
              </w:rPr>
            </w:pPr>
            <w:r w:rsidRPr="0035128D">
              <w:rPr>
                <w:b w:val="0"/>
              </w:rPr>
              <w:t>Pe</w:t>
            </w:r>
            <w:r w:rsidR="001E1F71">
              <w:rPr>
                <w:b w:val="0"/>
              </w:rPr>
              <w:t>rcent of Fish as Generalists or H</w:t>
            </w:r>
            <w:r w:rsidRPr="0035128D">
              <w:rPr>
                <w:b w:val="0"/>
              </w:rPr>
              <w:t>erbivores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38/3%</w:t>
            </w:r>
          </w:p>
        </w:tc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</w:tr>
      <w:tr w:rsidR="004E6B35" w:rsidTr="00351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Pr="0035128D" w:rsidRDefault="001E1F71" w:rsidP="00665D7A">
            <w:pPr>
              <w:tabs>
                <w:tab w:val="left" w:pos="2350"/>
              </w:tabs>
              <w:rPr>
                <w:b w:val="0"/>
              </w:rPr>
            </w:pPr>
            <w:r>
              <w:rPr>
                <w:b w:val="0"/>
              </w:rPr>
              <w:t>Percent of Fish as Benthic Fluvial S</w:t>
            </w:r>
            <w:r w:rsidR="004E6B35" w:rsidRPr="0035128D">
              <w:rPr>
                <w:b w:val="0"/>
              </w:rPr>
              <w:t>pecialist</w:t>
            </w:r>
          </w:p>
        </w:tc>
        <w:tc>
          <w:tcPr>
            <w:tcW w:w="234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35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30.9%</w:t>
            </w:r>
          </w:p>
        </w:tc>
        <w:tc>
          <w:tcPr>
            <w:tcW w:w="252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</w:tr>
      <w:tr w:rsidR="004E6B35" w:rsidTr="00351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Borders>
              <w:top w:val="nil"/>
              <w:bottom w:val="nil"/>
            </w:tcBorders>
            <w:shd w:val="clear" w:color="auto" w:fill="auto"/>
          </w:tcPr>
          <w:p w:rsidR="004E6B35" w:rsidRPr="0035128D" w:rsidRDefault="001E1F71" w:rsidP="00665D7A">
            <w:pPr>
              <w:tabs>
                <w:tab w:val="left" w:pos="2350"/>
              </w:tabs>
              <w:rPr>
                <w:b w:val="0"/>
              </w:rPr>
            </w:pPr>
            <w:r>
              <w:rPr>
                <w:b w:val="0"/>
              </w:rPr>
              <w:t>Percent of I</w:t>
            </w:r>
            <w:r w:rsidR="004E6B35" w:rsidRPr="0035128D">
              <w:rPr>
                <w:b w:val="0"/>
              </w:rPr>
              <w:t>ndividuals per 200 m of stream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216</w:t>
            </w:r>
          </w:p>
        </w:tc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  <w:tr w:rsidR="004E6B35" w:rsidTr="00351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Pr="0035128D" w:rsidRDefault="004E6B35" w:rsidP="00665D7A">
            <w:pPr>
              <w:tabs>
                <w:tab w:val="left" w:pos="2350"/>
              </w:tabs>
              <w:rPr>
                <w:b w:val="0"/>
              </w:rPr>
            </w:pPr>
            <w:r w:rsidRPr="0035128D">
              <w:rPr>
                <w:b w:val="0"/>
              </w:rPr>
              <w:t>DELT Anomalies</w:t>
            </w:r>
          </w:p>
        </w:tc>
        <w:tc>
          <w:tcPr>
            <w:tcW w:w="234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35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252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</w:tr>
      <w:tr w:rsidR="004E6B35" w:rsidTr="00351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Borders>
              <w:top w:val="nil"/>
              <w:bottom w:val="nil"/>
            </w:tcBorders>
            <w:shd w:val="clear" w:color="auto" w:fill="auto"/>
          </w:tcPr>
          <w:p w:rsidR="004E6B35" w:rsidRPr="0035128D" w:rsidRDefault="004E6B35" w:rsidP="00665D7A">
            <w:pPr>
              <w:tabs>
                <w:tab w:val="left" w:pos="2350"/>
              </w:tabs>
              <w:rPr>
                <w:b w:val="0"/>
              </w:rPr>
            </w:pPr>
            <w:r w:rsidRPr="0035128D">
              <w:rPr>
                <w:b w:val="0"/>
              </w:rPr>
              <w:t>Overall IBI score (range 8-60)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26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-------------</w:t>
            </w:r>
          </w:p>
        </w:tc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</w:tcPr>
          <w:p w:rsidR="001E4DF5" w:rsidRDefault="001E4DF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30 </w:t>
            </w:r>
          </w:p>
        </w:tc>
      </w:tr>
      <w:tr w:rsidR="004E6B35" w:rsidTr="00351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Borders>
              <w:top w:val="nil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4E6B35" w:rsidRPr="0035128D" w:rsidRDefault="004E6B35" w:rsidP="00665D7A">
            <w:pPr>
              <w:tabs>
                <w:tab w:val="left" w:pos="2350"/>
              </w:tabs>
              <w:rPr>
                <w:b w:val="0"/>
              </w:rPr>
            </w:pPr>
            <w:r w:rsidRPr="0035128D">
              <w:rPr>
                <w:b w:val="0"/>
              </w:rPr>
              <w:t>IBI narrative rank (very poor, poor, fair, good, excellent)</w:t>
            </w:r>
          </w:p>
        </w:tc>
        <w:tc>
          <w:tcPr>
            <w:tcW w:w="2340" w:type="dxa"/>
            <w:tcBorders>
              <w:top w:val="nil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poor</w:t>
            </w:r>
          </w:p>
        </w:tc>
        <w:tc>
          <w:tcPr>
            <w:tcW w:w="1350" w:type="dxa"/>
            <w:tcBorders>
              <w:top w:val="nil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--------------</w:t>
            </w:r>
          </w:p>
        </w:tc>
        <w:tc>
          <w:tcPr>
            <w:tcW w:w="2520" w:type="dxa"/>
            <w:tcBorders>
              <w:top w:val="nil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poor</w:t>
            </w:r>
          </w:p>
        </w:tc>
      </w:tr>
    </w:tbl>
    <w:p w:rsidR="00F526E5" w:rsidRDefault="00F526E5" w:rsidP="00F526E5">
      <w:pPr>
        <w:tabs>
          <w:tab w:val="left" w:pos="2350"/>
        </w:tabs>
      </w:pPr>
    </w:p>
    <w:p w:rsidR="004F3719" w:rsidRDefault="004F3719" w:rsidP="004F3719">
      <w:pPr>
        <w:tabs>
          <w:tab w:val="left" w:pos="2350"/>
        </w:tabs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 </w:t>
      </w:r>
      <w:bookmarkStart w:id="0" w:name="_GoBack"/>
      <w:bookmarkEnd w:id="0"/>
    </w:p>
    <w:p w:rsidR="004F3719" w:rsidRDefault="004F3719" w:rsidP="00800FEB">
      <w:pPr>
        <w:tabs>
          <w:tab w:val="left" w:pos="2350"/>
        </w:tabs>
      </w:pPr>
    </w:p>
    <w:p w:rsidR="004F3719" w:rsidRDefault="004F3719" w:rsidP="00800FEB">
      <w:pPr>
        <w:tabs>
          <w:tab w:val="left" w:pos="2350"/>
        </w:tabs>
      </w:pPr>
    </w:p>
    <w:p w:rsidR="004F3719" w:rsidRDefault="004F3719" w:rsidP="00800FEB">
      <w:pPr>
        <w:tabs>
          <w:tab w:val="left" w:pos="2350"/>
        </w:tabs>
      </w:pPr>
    </w:p>
    <w:p w:rsidR="00F526E5" w:rsidRDefault="00F526E5" w:rsidP="00F526E5">
      <w:pPr>
        <w:tabs>
          <w:tab w:val="left" w:pos="2350"/>
        </w:tabs>
      </w:pPr>
    </w:p>
    <w:p w:rsidR="0035128D" w:rsidRDefault="0035128D" w:rsidP="00665D7A">
      <w:pPr>
        <w:tabs>
          <w:tab w:val="left" w:pos="2350"/>
        </w:tabs>
      </w:pPr>
    </w:p>
    <w:p w:rsidR="004E6B35" w:rsidRDefault="004E6B35">
      <w:pPr>
        <w:tabs>
          <w:tab w:val="left" w:pos="2350"/>
        </w:tabs>
      </w:pPr>
    </w:p>
    <w:sectPr w:rsidR="004E6B35" w:rsidSect="00DD2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B28EB"/>
    <w:multiLevelType w:val="hybridMultilevel"/>
    <w:tmpl w:val="004CE4DE"/>
    <w:lvl w:ilvl="0" w:tplc="C8DA003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B6522D"/>
    <w:multiLevelType w:val="hybridMultilevel"/>
    <w:tmpl w:val="C6F6863A"/>
    <w:lvl w:ilvl="0" w:tplc="9BE08AA8">
      <w:start w:val="5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B757F4"/>
    <w:multiLevelType w:val="hybridMultilevel"/>
    <w:tmpl w:val="09DCB3F4"/>
    <w:lvl w:ilvl="0" w:tplc="70C6D59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B70"/>
    <w:rsid w:val="00193929"/>
    <w:rsid w:val="001E1F71"/>
    <w:rsid w:val="001E4DF5"/>
    <w:rsid w:val="00234958"/>
    <w:rsid w:val="00242C57"/>
    <w:rsid w:val="002E774C"/>
    <w:rsid w:val="00302505"/>
    <w:rsid w:val="0035128D"/>
    <w:rsid w:val="0035602E"/>
    <w:rsid w:val="00375B40"/>
    <w:rsid w:val="003D0646"/>
    <w:rsid w:val="004119DC"/>
    <w:rsid w:val="00462BD6"/>
    <w:rsid w:val="004900F6"/>
    <w:rsid w:val="004A1CBE"/>
    <w:rsid w:val="004C1F81"/>
    <w:rsid w:val="004E6B35"/>
    <w:rsid w:val="004F3719"/>
    <w:rsid w:val="0050391E"/>
    <w:rsid w:val="0050618B"/>
    <w:rsid w:val="00665D7A"/>
    <w:rsid w:val="00681737"/>
    <w:rsid w:val="006E40E2"/>
    <w:rsid w:val="00716C4A"/>
    <w:rsid w:val="0076083E"/>
    <w:rsid w:val="007D60EB"/>
    <w:rsid w:val="00800FEB"/>
    <w:rsid w:val="00863B33"/>
    <w:rsid w:val="008855EE"/>
    <w:rsid w:val="0094364E"/>
    <w:rsid w:val="00944876"/>
    <w:rsid w:val="009F5B70"/>
    <w:rsid w:val="00A54909"/>
    <w:rsid w:val="00A644A7"/>
    <w:rsid w:val="00B042D6"/>
    <w:rsid w:val="00B35BAE"/>
    <w:rsid w:val="00B40423"/>
    <w:rsid w:val="00B556A6"/>
    <w:rsid w:val="00B66669"/>
    <w:rsid w:val="00BB00B9"/>
    <w:rsid w:val="00BB3E7D"/>
    <w:rsid w:val="00C53B04"/>
    <w:rsid w:val="00C96336"/>
    <w:rsid w:val="00CF661B"/>
    <w:rsid w:val="00D453CF"/>
    <w:rsid w:val="00D55DBD"/>
    <w:rsid w:val="00DD2DB2"/>
    <w:rsid w:val="00E1466B"/>
    <w:rsid w:val="00E149D1"/>
    <w:rsid w:val="00E61F58"/>
    <w:rsid w:val="00E701C0"/>
    <w:rsid w:val="00EE2D53"/>
    <w:rsid w:val="00EF53F7"/>
    <w:rsid w:val="00F25E09"/>
    <w:rsid w:val="00F526E5"/>
    <w:rsid w:val="00FA766F"/>
    <w:rsid w:val="00FB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5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60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6A6"/>
    <w:rPr>
      <w:rFonts w:ascii="Tahoma" w:hAnsi="Tahoma" w:cs="Tahoma"/>
      <w:sz w:val="16"/>
      <w:szCs w:val="16"/>
    </w:rPr>
  </w:style>
  <w:style w:type="table" w:styleId="LightShading">
    <w:name w:val="Light Shading"/>
    <w:basedOn w:val="TableNormal"/>
    <w:uiPriority w:val="60"/>
    <w:rsid w:val="00B556A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rmalWeb">
    <w:name w:val="Normal (Web)"/>
    <w:basedOn w:val="Normal"/>
    <w:uiPriority w:val="99"/>
    <w:semiHidden/>
    <w:unhideWhenUsed/>
    <w:rsid w:val="004F3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F3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5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60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6A6"/>
    <w:rPr>
      <w:rFonts w:ascii="Tahoma" w:hAnsi="Tahoma" w:cs="Tahoma"/>
      <w:sz w:val="16"/>
      <w:szCs w:val="16"/>
    </w:rPr>
  </w:style>
  <w:style w:type="table" w:styleId="LightShading">
    <w:name w:val="Light Shading"/>
    <w:basedOn w:val="TableNormal"/>
    <w:uiPriority w:val="60"/>
    <w:rsid w:val="00B556A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rmalWeb">
    <w:name w:val="Normal (Web)"/>
    <w:basedOn w:val="Normal"/>
    <w:uiPriority w:val="99"/>
    <w:semiHidden/>
    <w:unhideWhenUsed/>
    <w:rsid w:val="004F3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F3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3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Long</a:t>
            </a:r>
            <a:r>
              <a:rPr lang="en-US" baseline="0"/>
              <a:t> Island Species Composition for </a:t>
            </a:r>
          </a:p>
          <a:p>
            <a:pPr>
              <a:defRPr/>
            </a:pPr>
            <a:r>
              <a:rPr lang="en-US" baseline="0"/>
              <a:t>2011 and 2012</a:t>
            </a:r>
            <a:endParaRPr lang="en-US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9.375827237234298E-2"/>
          <c:y val="0.26453860422872361"/>
          <c:w val="0.86771256473715919"/>
          <c:h val="0.5444622483414062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Sheet2!$B$1</c:f>
              <c:strCache>
                <c:ptCount val="1"/>
                <c:pt idx="0">
                  <c:v>2011 Number of Species Captured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val>
            <c:numRef>
              <c:f>Sheet2!$B$2:$B$16</c:f>
              <c:numCache>
                <c:formatCode>General</c:formatCode>
                <c:ptCount val="15"/>
                <c:pt idx="0">
                  <c:v>12</c:v>
                </c:pt>
                <c:pt idx="1">
                  <c:v>4</c:v>
                </c:pt>
                <c:pt idx="2">
                  <c:v>2</c:v>
                </c:pt>
                <c:pt idx="3">
                  <c:v>0</c:v>
                </c:pt>
                <c:pt idx="4">
                  <c:v>5</c:v>
                </c:pt>
                <c:pt idx="5">
                  <c:v>0</c:v>
                </c:pt>
                <c:pt idx="6">
                  <c:v>2</c:v>
                </c:pt>
                <c:pt idx="7">
                  <c:v>1</c:v>
                </c:pt>
                <c:pt idx="8">
                  <c:v>5</c:v>
                </c:pt>
                <c:pt idx="9">
                  <c:v>0</c:v>
                </c:pt>
                <c:pt idx="10">
                  <c:v>44</c:v>
                </c:pt>
                <c:pt idx="11">
                  <c:v>13</c:v>
                </c:pt>
                <c:pt idx="12">
                  <c:v>7</c:v>
                </c:pt>
                <c:pt idx="13">
                  <c:v>1</c:v>
                </c:pt>
                <c:pt idx="14">
                  <c:v>9</c:v>
                </c:pt>
              </c:numCache>
            </c:numRef>
          </c:val>
        </c:ser>
        <c:ser>
          <c:idx val="1"/>
          <c:order val="1"/>
          <c:tx>
            <c:strRef>
              <c:f>Sheet2!$C$1</c:f>
              <c:strCache>
                <c:ptCount val="1"/>
                <c:pt idx="0">
                  <c:v>2012 Number of Species Captured</c:v>
                </c:pt>
              </c:strCache>
            </c:strRef>
          </c:tx>
          <c:spPr>
            <a:solidFill>
              <a:schemeClr val="accent4"/>
            </a:solidFill>
          </c:spPr>
          <c:invertIfNegative val="0"/>
          <c:val>
            <c:numRef>
              <c:f>Sheet2!$C$2:$C$16</c:f>
              <c:numCache>
                <c:formatCode>General</c:formatCode>
                <c:ptCount val="15"/>
                <c:pt idx="0">
                  <c:v>9</c:v>
                </c:pt>
                <c:pt idx="1">
                  <c:v>3</c:v>
                </c:pt>
                <c:pt idx="2">
                  <c:v>0</c:v>
                </c:pt>
                <c:pt idx="3">
                  <c:v>5</c:v>
                </c:pt>
                <c:pt idx="4">
                  <c:v>15</c:v>
                </c:pt>
                <c:pt idx="5">
                  <c:v>7</c:v>
                </c:pt>
                <c:pt idx="6">
                  <c:v>18</c:v>
                </c:pt>
                <c:pt idx="7">
                  <c:v>0</c:v>
                </c:pt>
                <c:pt idx="8">
                  <c:v>2</c:v>
                </c:pt>
                <c:pt idx="9">
                  <c:v>2</c:v>
                </c:pt>
                <c:pt idx="10">
                  <c:v>2</c:v>
                </c:pt>
                <c:pt idx="11">
                  <c:v>16</c:v>
                </c:pt>
                <c:pt idx="12">
                  <c:v>2</c:v>
                </c:pt>
                <c:pt idx="13">
                  <c:v>0</c:v>
                </c:pt>
                <c:pt idx="14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171183104"/>
        <c:axId val="171673088"/>
      </c:barChart>
      <c:catAx>
        <c:axId val="17118310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Species</a:t>
                </a:r>
                <a:r>
                  <a:rPr lang="en-US" baseline="0"/>
                  <a:t> Number</a:t>
                </a:r>
                <a:endParaRPr lang="en-US"/>
              </a:p>
            </c:rich>
          </c:tx>
          <c:overlay val="0"/>
        </c:title>
        <c:numFmt formatCode="General" sourceLinked="0"/>
        <c:majorTickMark val="none"/>
        <c:minorTickMark val="none"/>
        <c:tickLblPos val="nextTo"/>
        <c:crossAx val="171673088"/>
        <c:crosses val="autoZero"/>
        <c:auto val="1"/>
        <c:lblAlgn val="ctr"/>
        <c:lblOffset val="100"/>
        <c:noMultiLvlLbl val="0"/>
      </c:catAx>
      <c:valAx>
        <c:axId val="17167308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Number</a:t>
                </a:r>
                <a:r>
                  <a:rPr lang="en-US" baseline="0"/>
                  <a:t> of Species</a:t>
                </a:r>
                <a:endParaRPr lang="en-US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spPr>
          <a:noFill/>
          <a:ln w="9525">
            <a:noFill/>
          </a:ln>
        </c:spPr>
        <c:crossAx val="171183104"/>
        <c:crosses val="autoZero"/>
        <c:crossBetween val="between"/>
      </c:valAx>
      <c:spPr>
        <a:noFill/>
        <a:ln>
          <a:noFill/>
        </a:ln>
      </c:spPr>
    </c:plotArea>
    <c:legend>
      <c:legendPos val="b"/>
      <c:layout>
        <c:manualLayout>
          <c:xMode val="edge"/>
          <c:yMode val="edge"/>
          <c:x val="5.9635575126970569E-2"/>
          <c:y val="0.1908395124078878"/>
          <c:w val="0.86863397169782097"/>
          <c:h val="7.0705428683584634E-2"/>
        </c:manualLayout>
      </c:layout>
      <c:overlay val="0"/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Long Island Creek: Number of Species Captured, 2012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'Fish Inventory'!$B$18</c:f>
              <c:strCache>
                <c:ptCount val="1"/>
                <c:pt idx="0">
                  <c:v>2012 Number of Species Captured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'Fish Inventory'!$A$19:$A$29</c:f>
              <c:strCache>
                <c:ptCount val="11"/>
                <c:pt idx="0">
                  <c:v>Campostomoa pauciradii</c:v>
                </c:pt>
                <c:pt idx="1">
                  <c:v>Nocomis leptocephalus</c:v>
                </c:pt>
                <c:pt idx="2">
                  <c:v>Notropis lutipinnis</c:v>
                </c:pt>
                <c:pt idx="3">
                  <c:v>Semotilus thoreauianus</c:v>
                </c:pt>
                <c:pt idx="4">
                  <c:v>Catostomus commersoni</c:v>
                </c:pt>
                <c:pt idx="5">
                  <c:v>Hypentelium etowanum</c:v>
                </c:pt>
                <c:pt idx="6">
                  <c:v>Ameiurus natalis</c:v>
                </c:pt>
                <c:pt idx="7">
                  <c:v>Ameiurus nebulosus</c:v>
                </c:pt>
                <c:pt idx="8">
                  <c:v>Fundulus stellifer</c:v>
                </c:pt>
                <c:pt idx="9">
                  <c:v>Lepomis auritus</c:v>
                </c:pt>
                <c:pt idx="10">
                  <c:v>Lepomis macrochirus</c:v>
                </c:pt>
              </c:strCache>
            </c:strRef>
          </c:cat>
          <c:val>
            <c:numRef>
              <c:f>'Fish Inventory'!$B$19:$B$29</c:f>
              <c:numCache>
                <c:formatCode>General</c:formatCode>
                <c:ptCount val="11"/>
                <c:pt idx="0">
                  <c:v>9</c:v>
                </c:pt>
                <c:pt idx="1">
                  <c:v>3</c:v>
                </c:pt>
                <c:pt idx="2">
                  <c:v>5</c:v>
                </c:pt>
                <c:pt idx="3">
                  <c:v>15</c:v>
                </c:pt>
                <c:pt idx="4">
                  <c:v>7</c:v>
                </c:pt>
                <c:pt idx="5">
                  <c:v>18</c:v>
                </c:pt>
                <c:pt idx="6">
                  <c:v>2</c:v>
                </c:pt>
                <c:pt idx="7">
                  <c:v>2</c:v>
                </c:pt>
                <c:pt idx="8">
                  <c:v>2</c:v>
                </c:pt>
                <c:pt idx="9">
                  <c:v>16</c:v>
                </c:pt>
                <c:pt idx="10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</dc:creator>
  <cp:lastModifiedBy>Jessi</cp:lastModifiedBy>
  <cp:revision>6</cp:revision>
  <dcterms:created xsi:type="dcterms:W3CDTF">2012-07-09T00:52:00Z</dcterms:created>
  <dcterms:modified xsi:type="dcterms:W3CDTF">2012-07-09T03:40:00Z</dcterms:modified>
</cp:coreProperties>
</file>